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67B2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лот</w:t>
      </w:r>
      <w:r w:rsidR="00E67B22">
        <w:rPr>
          <w:rFonts w:ascii="Times New Roman" w:hAnsi="Times New Roman"/>
          <w:b/>
          <w:sz w:val="24"/>
          <w:szCs w:val="24"/>
        </w:rPr>
        <w:t>а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251045"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7C22" w:rsidRDefault="00062E98" w:rsidP="00C57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C57C22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C57C22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C57C22" w:rsidRDefault="00C57C22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  <w:bookmarkStart w:id="0" w:name="_GoBack"/>
      <w:bookmarkEnd w:id="0"/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453264, РБ, г. Салават, 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B44" w:rsidRPr="008B3E0D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E26B44" w:rsidRPr="008B3E0D">
        <w:rPr>
          <w:rFonts w:ascii="Times New Roman" w:hAnsi="Times New Roman" w:cs="Times New Roman"/>
          <w:b/>
          <w:sz w:val="24"/>
          <w:szCs w:val="24"/>
        </w:rPr>
        <w:t>Поставка наборов реагентов для иммуноферментного определения аллергоспецифических антител производств</w:t>
      </w:r>
      <w:proofErr w:type="gramStart"/>
      <w:r w:rsidR="00E26B44" w:rsidRPr="008B3E0D">
        <w:rPr>
          <w:rFonts w:ascii="Times New Roman" w:hAnsi="Times New Roman" w:cs="Times New Roman"/>
          <w:b/>
          <w:sz w:val="24"/>
          <w:szCs w:val="24"/>
        </w:rPr>
        <w:t>а ООО</w:t>
      </w:r>
      <w:proofErr w:type="gramEnd"/>
      <w:r w:rsidR="00E26B44" w:rsidRPr="008B3E0D">
        <w:rPr>
          <w:rFonts w:ascii="Times New Roman" w:hAnsi="Times New Roman" w:cs="Times New Roman"/>
          <w:b/>
          <w:sz w:val="24"/>
          <w:szCs w:val="24"/>
        </w:rPr>
        <w:t xml:space="preserve"> Научно-производственное объединение «Иммунотэкс» (Ставропольский край, г. Ставрополь)</w:t>
      </w:r>
    </w:p>
    <w:p w:rsidR="00D21B71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BD49A0" w:rsidRPr="00634442" w:rsidRDefault="00BD49A0" w:rsidP="00D21B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D21B71" w:rsidRPr="00FF2508" w:rsidTr="00FB74D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E67B22" w:rsidRPr="00FF2508" w:rsidTr="00E67B22">
        <w:trPr>
          <w:trHeight w:val="26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Пищевая панель №1: </w:t>
            </w:r>
            <w:proofErr w:type="gramStart"/>
            <w:r w:rsidRPr="00E67B22">
              <w:rPr>
                <w:rFonts w:ascii="Times New Roman" w:hAnsi="Times New Roman" w:cs="Times New Roman"/>
              </w:rPr>
              <w:t>Молоко коровье, Белок куриного, яйцо, Желток куриного яйца, Яйцо цельное, Свинина, Говядина, Курица, Треска, Пшеничная мука, Рисовая крупа, Кукурузная крупа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20</w:t>
            </w:r>
          </w:p>
        </w:tc>
      </w:tr>
      <w:tr w:rsidR="00E67B22" w:rsidRPr="00FF2508" w:rsidTr="00E67B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Пищевая панель №2: </w:t>
            </w:r>
            <w:proofErr w:type="gramStart"/>
            <w:r w:rsidRPr="00E67B22">
              <w:rPr>
                <w:rFonts w:ascii="Times New Roman" w:hAnsi="Times New Roman" w:cs="Times New Roman"/>
              </w:rPr>
              <w:t>Пшено, Гречка, Овсянка, Лимон, Апельсин, Мандарин, Виноград, Томаты, Кофе, Какао, Картофель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шт.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15</w:t>
            </w:r>
          </w:p>
        </w:tc>
      </w:tr>
      <w:tr w:rsidR="00E67B22" w:rsidRPr="00FF2508" w:rsidTr="00E67B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Пищевая панель №3: </w:t>
            </w:r>
            <w:proofErr w:type="gramStart"/>
            <w:r w:rsidRPr="00E67B22">
              <w:rPr>
                <w:rFonts w:ascii="Times New Roman" w:hAnsi="Times New Roman" w:cs="Times New Roman"/>
              </w:rPr>
              <w:t>Черная смородина, Арахис, Баранина, Гусь, Утка, Хек, Мед, Соя, Бобы, Бананы, Колбаса копченая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</w:t>
            </w:r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4</w:t>
            </w:r>
          </w:p>
        </w:tc>
      </w:tr>
      <w:tr w:rsidR="00E67B22" w:rsidRPr="00FF2508" w:rsidTr="00E67B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7B22">
              <w:rPr>
                <w:rFonts w:ascii="Times New Roman" w:hAnsi="Times New Roman" w:cs="Times New Roman"/>
              </w:rPr>
              <w:t>Пищевая панель №4 индивидуальная: яблоко, банан, груша, персик, вишня, малина, дыня, клубника, арбуз, черная смородина, красная смородина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4</w:t>
            </w:r>
          </w:p>
        </w:tc>
      </w:tr>
      <w:tr w:rsidR="00E67B22" w:rsidRPr="00FF2508" w:rsidTr="00E67B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7B22">
              <w:rPr>
                <w:rFonts w:ascii="Times New Roman" w:hAnsi="Times New Roman" w:cs="Times New Roman"/>
              </w:rPr>
              <w:t xml:space="preserve">Пищевая панель №5 индивидуальная: сельдь, горбуша, свекла, морковь, тыква, сыр голландский, кефир, майонез, грецкие орехи, </w:t>
            </w:r>
            <w:r w:rsidRPr="00E67B22">
              <w:rPr>
                <w:rFonts w:ascii="Times New Roman" w:hAnsi="Times New Roman" w:cs="Times New Roman"/>
              </w:rPr>
              <w:lastRenderedPageBreak/>
              <w:t>печень говяжья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</w:t>
            </w: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8</w:t>
            </w:r>
          </w:p>
        </w:tc>
      </w:tr>
      <w:tr w:rsidR="00E67B22" w:rsidRPr="00FF2508" w:rsidTr="00E67B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Скрининговая панель №1: Домашняя пыль, D.farinae, D.pteronissimus, Шерсть собаки, Шерсть кошки, Cladosporum herbar, Aspergilus niger, Candida albicans, Микст деревьев, Микст луговых трав, Микст сорных трав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20</w:t>
            </w:r>
          </w:p>
        </w:tc>
      </w:tr>
      <w:tr w:rsidR="00E67B22" w:rsidRPr="00FF2508" w:rsidTr="00E67B22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Скрининговая панель №2: </w:t>
            </w:r>
            <w:proofErr w:type="gramStart"/>
            <w:r w:rsidRPr="00E67B22">
              <w:rPr>
                <w:rFonts w:ascii="Times New Roman" w:hAnsi="Times New Roman" w:cs="Times New Roman"/>
              </w:rPr>
              <w:t>Рожь, Полынь, Яйцо цельное, Молоко коровье, Треска, Говядина, Свинина, Курица, Таракан, Одуванчик, Перхоть лошади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10-кратный концентрат промывающего раствора (трис (оксиметил) </w:t>
            </w: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2</w:t>
            </w:r>
          </w:p>
        </w:tc>
      </w:tr>
      <w:tr w:rsidR="00E67B22" w:rsidRPr="00FF2508" w:rsidTr="00E67B22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Бытовая панель: </w:t>
            </w:r>
            <w:proofErr w:type="gramStart"/>
            <w:r w:rsidRPr="00E67B22">
              <w:rPr>
                <w:rFonts w:ascii="Times New Roman" w:hAnsi="Times New Roman" w:cs="Times New Roman"/>
              </w:rPr>
              <w:t>Домашняя пыль, Библиотечная пыль, Перо подушки, Шерсть собаки, Шерсть кошки, Шерсть овцы, D.pteronissimus, D.farinae, Дафния, Таракан, Табак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шт.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8</w:t>
            </w:r>
          </w:p>
        </w:tc>
      </w:tr>
      <w:tr w:rsidR="00E67B22" w:rsidRPr="00565DE1" w:rsidTr="00E67B2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7B22">
              <w:rPr>
                <w:rFonts w:ascii="Times New Roman" w:hAnsi="Times New Roman" w:cs="Times New Roman"/>
              </w:rPr>
              <w:t>Грибковая</w:t>
            </w:r>
            <w:r w:rsidRPr="00E67B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67B22">
              <w:rPr>
                <w:rFonts w:ascii="Times New Roman" w:hAnsi="Times New Roman" w:cs="Times New Roman"/>
              </w:rPr>
              <w:t>панель</w:t>
            </w:r>
            <w:r w:rsidRPr="00E67B22">
              <w:rPr>
                <w:rFonts w:ascii="Times New Roman" w:hAnsi="Times New Roman" w:cs="Times New Roman"/>
                <w:lang w:val="en-US"/>
              </w:rPr>
              <w:t>: Alternaria tenuis, Penicillum tardum, Candida kruzei, Candida albicans, Cladosporum herbar, Aspergilus niger, Aspergilus flavus, Penicillum expansum, Rhizopus nigricans, Fusarium oxyspora, Mucor pusillus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</w:t>
            </w: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4</w:t>
            </w:r>
          </w:p>
        </w:tc>
      </w:tr>
      <w:tr w:rsidR="00E67B22" w:rsidRPr="00FF2508" w:rsidTr="00E67B2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Пыльцевая панель №1: </w:t>
            </w:r>
            <w:proofErr w:type="gramStart"/>
            <w:r w:rsidRPr="00E67B22">
              <w:rPr>
                <w:rFonts w:ascii="Times New Roman" w:hAnsi="Times New Roman" w:cs="Times New Roman"/>
              </w:rPr>
              <w:t>Микст пыльцы деревьев Микст луговых трав, Береза, Ольха, Орешник, Дуб, Тимофеевка, Ежа, Овсянница, Клен, Ясень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8</w:t>
            </w:r>
          </w:p>
        </w:tc>
      </w:tr>
      <w:tr w:rsidR="00E67B22" w:rsidRPr="00FF2508" w:rsidTr="00E67B2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 xml:space="preserve">Пыльцевая панель №2: </w:t>
            </w:r>
            <w:proofErr w:type="gramStart"/>
            <w:r w:rsidRPr="00E67B22">
              <w:rPr>
                <w:rFonts w:ascii="Times New Roman" w:hAnsi="Times New Roman" w:cs="Times New Roman"/>
              </w:rPr>
              <w:t>Микст сорных трав, Лебеда, Полынь, Амброзия, Одуванчик, Рожь, Мятлик, Конопля, Лисохвост, Подсолнечник, Пырей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Е-антител в сыворотке крови (IgЕ-АТ-ИФА).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</w:t>
            </w: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серной кислоты).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Количественный состав набора: планшеты 2 </w:t>
            </w:r>
            <w:proofErr w:type="gramStart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8</w:t>
            </w:r>
          </w:p>
        </w:tc>
      </w:tr>
      <w:tr w:rsidR="00E67B22" w:rsidRPr="00FF2508" w:rsidTr="00E67B22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Набор реагентов для диагностики урогенитальных инфекций и определения чувствительности к антибиотикам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B22" w:rsidRPr="00E67B22" w:rsidRDefault="00E67B22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реагентов для диагностики урогенитальных инфекций и определения чувствительности к антибиотикам (Уро-Тест). Для диагностики М.genitalium с планшетом сорбированным антибиотиками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8302C4" w:rsidP="00E6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r w:rsidR="00E67B22" w:rsidRPr="00E67B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7B22" w:rsidRPr="00E67B22" w:rsidRDefault="00E67B22" w:rsidP="00E67B22">
            <w:pPr>
              <w:jc w:val="center"/>
              <w:rPr>
                <w:rFonts w:ascii="Times New Roman" w:hAnsi="Times New Roman" w:cs="Times New Roman"/>
              </w:rPr>
            </w:pPr>
            <w:r w:rsidRPr="00E67B22">
              <w:rPr>
                <w:rFonts w:ascii="Times New Roman" w:hAnsi="Times New Roman" w:cs="Times New Roman"/>
              </w:rPr>
              <w:t>8</w:t>
            </w:r>
          </w:p>
        </w:tc>
      </w:tr>
    </w:tbl>
    <w:p w:rsidR="00552C92" w:rsidRDefault="00552C92"/>
    <w:sectPr w:rsidR="00552C92" w:rsidSect="00BD49A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3080F"/>
    <w:rsid w:val="00062E98"/>
    <w:rsid w:val="000C7AE3"/>
    <w:rsid w:val="000D768A"/>
    <w:rsid w:val="0017198B"/>
    <w:rsid w:val="0018648C"/>
    <w:rsid w:val="00230DB7"/>
    <w:rsid w:val="00251045"/>
    <w:rsid w:val="0026767C"/>
    <w:rsid w:val="00281892"/>
    <w:rsid w:val="002A6EC6"/>
    <w:rsid w:val="00323C91"/>
    <w:rsid w:val="00332ED2"/>
    <w:rsid w:val="00384351"/>
    <w:rsid w:val="003A50DD"/>
    <w:rsid w:val="003E4FD3"/>
    <w:rsid w:val="00407BFD"/>
    <w:rsid w:val="004A389B"/>
    <w:rsid w:val="00552C92"/>
    <w:rsid w:val="00565DE1"/>
    <w:rsid w:val="0064103D"/>
    <w:rsid w:val="006453EF"/>
    <w:rsid w:val="006B3176"/>
    <w:rsid w:val="006E02ED"/>
    <w:rsid w:val="008302C4"/>
    <w:rsid w:val="00882F0F"/>
    <w:rsid w:val="00890534"/>
    <w:rsid w:val="0089531E"/>
    <w:rsid w:val="008B0C70"/>
    <w:rsid w:val="008B3E0D"/>
    <w:rsid w:val="00917223"/>
    <w:rsid w:val="00986D70"/>
    <w:rsid w:val="009D22CE"/>
    <w:rsid w:val="00A1408B"/>
    <w:rsid w:val="00A369C9"/>
    <w:rsid w:val="00A9764D"/>
    <w:rsid w:val="00BD49A0"/>
    <w:rsid w:val="00C57C22"/>
    <w:rsid w:val="00D21B71"/>
    <w:rsid w:val="00D32DFD"/>
    <w:rsid w:val="00D47D55"/>
    <w:rsid w:val="00D5757C"/>
    <w:rsid w:val="00D62C64"/>
    <w:rsid w:val="00D73775"/>
    <w:rsid w:val="00D92052"/>
    <w:rsid w:val="00DA5CFA"/>
    <w:rsid w:val="00DE34F3"/>
    <w:rsid w:val="00E26B44"/>
    <w:rsid w:val="00E67B22"/>
    <w:rsid w:val="00EC01EA"/>
    <w:rsid w:val="00EF74DB"/>
    <w:rsid w:val="00F53E7C"/>
    <w:rsid w:val="00F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Молчанов Антон Игоревич</cp:lastModifiedBy>
  <cp:revision>52</cp:revision>
  <cp:lastPrinted>2018-11-08T08:15:00Z</cp:lastPrinted>
  <dcterms:created xsi:type="dcterms:W3CDTF">2018-10-31T06:06:00Z</dcterms:created>
  <dcterms:modified xsi:type="dcterms:W3CDTF">2018-11-08T13:26:00Z</dcterms:modified>
</cp:coreProperties>
</file>